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BF" w:rsidRPr="00393B8B" w:rsidRDefault="00FB09BF" w:rsidP="00E338A5">
      <w:pPr>
        <w:jc w:val="right"/>
        <w:rPr>
          <w:sz w:val="28"/>
          <w:szCs w:val="28"/>
        </w:rPr>
      </w:pPr>
      <w:r w:rsidRPr="00393B8B">
        <w:rPr>
          <w:sz w:val="28"/>
          <w:szCs w:val="28"/>
        </w:rPr>
        <w:t>Danielle Glass</w:t>
      </w:r>
    </w:p>
    <w:p w:rsidR="00FB09BF" w:rsidRPr="00393B8B" w:rsidRDefault="00FB09BF" w:rsidP="00E338A5">
      <w:pPr>
        <w:jc w:val="right"/>
        <w:rPr>
          <w:sz w:val="28"/>
          <w:szCs w:val="28"/>
        </w:rPr>
      </w:pPr>
      <w:r w:rsidRPr="00393B8B">
        <w:rPr>
          <w:sz w:val="28"/>
          <w:szCs w:val="28"/>
        </w:rPr>
        <w:t>Period: 1-2A</w:t>
      </w:r>
    </w:p>
    <w:p w:rsidR="00FB09BF" w:rsidRPr="00393B8B" w:rsidRDefault="00FB09BF" w:rsidP="00E338A5">
      <w:pPr>
        <w:jc w:val="right"/>
        <w:rPr>
          <w:sz w:val="28"/>
          <w:szCs w:val="28"/>
        </w:rPr>
      </w:pPr>
      <w:r w:rsidRPr="00393B8B">
        <w:rPr>
          <w:sz w:val="28"/>
          <w:szCs w:val="28"/>
        </w:rPr>
        <w:t>Mrs. Drennon</w:t>
      </w:r>
    </w:p>
    <w:p w:rsidR="00FB09BF" w:rsidRPr="00393B8B" w:rsidRDefault="00FB09BF" w:rsidP="00E338A5">
      <w:pPr>
        <w:jc w:val="right"/>
        <w:rPr>
          <w:sz w:val="28"/>
          <w:szCs w:val="28"/>
        </w:rPr>
      </w:pPr>
      <w:r w:rsidRPr="00393B8B">
        <w:rPr>
          <w:sz w:val="28"/>
          <w:szCs w:val="28"/>
        </w:rPr>
        <w:t>Principles of Biomedical Sciences</w:t>
      </w:r>
    </w:p>
    <w:p w:rsidR="00FB09BF" w:rsidRPr="00393B8B" w:rsidRDefault="00FB09BF" w:rsidP="00E338A5">
      <w:pPr>
        <w:jc w:val="right"/>
        <w:rPr>
          <w:sz w:val="28"/>
          <w:szCs w:val="28"/>
        </w:rPr>
      </w:pPr>
    </w:p>
    <w:p w:rsidR="00FB09BF" w:rsidRPr="00393B8B" w:rsidRDefault="00FB09BF" w:rsidP="00E338A5">
      <w:pPr>
        <w:jc w:val="center"/>
        <w:rPr>
          <w:sz w:val="28"/>
          <w:szCs w:val="28"/>
        </w:rPr>
      </w:pPr>
    </w:p>
    <w:p w:rsidR="00FB09BF" w:rsidRDefault="00FB09BF" w:rsidP="00E338A5">
      <w:pPr>
        <w:jc w:val="center"/>
        <w:rPr>
          <w:sz w:val="28"/>
          <w:szCs w:val="28"/>
        </w:rPr>
      </w:pPr>
      <w:r>
        <w:rPr>
          <w:sz w:val="28"/>
          <w:szCs w:val="28"/>
        </w:rPr>
        <w:t>Career Journal #1</w:t>
      </w:r>
    </w:p>
    <w:p w:rsidR="00FB09BF" w:rsidRDefault="00FB09BF" w:rsidP="00E338A5">
      <w:pPr>
        <w:jc w:val="center"/>
        <w:rPr>
          <w:sz w:val="28"/>
          <w:szCs w:val="28"/>
        </w:rPr>
      </w:pPr>
    </w:p>
    <w:p w:rsidR="00FB09BF" w:rsidRDefault="00FB09BF" w:rsidP="00E338A5">
      <w:pPr>
        <w:pStyle w:val="ListParagraph"/>
        <w:numPr>
          <w:ilvl w:val="0"/>
          <w:numId w:val="1"/>
        </w:numPr>
        <w:rPr>
          <w:sz w:val="28"/>
          <w:szCs w:val="28"/>
        </w:rPr>
      </w:pPr>
      <w:r w:rsidRPr="00E338A5">
        <w:rPr>
          <w:sz w:val="28"/>
          <w:szCs w:val="28"/>
        </w:rPr>
        <w:t>Nutritionist</w:t>
      </w:r>
    </w:p>
    <w:p w:rsidR="00FB09BF" w:rsidRDefault="00FB09BF" w:rsidP="00E338A5">
      <w:pPr>
        <w:rPr>
          <w:sz w:val="28"/>
          <w:szCs w:val="28"/>
        </w:rPr>
      </w:pPr>
    </w:p>
    <w:p w:rsidR="00FB09BF" w:rsidRDefault="00FB09BF" w:rsidP="00E338A5">
      <w:pPr>
        <w:pStyle w:val="ListParagraph"/>
        <w:numPr>
          <w:ilvl w:val="0"/>
          <w:numId w:val="1"/>
        </w:numPr>
        <w:rPr>
          <w:sz w:val="28"/>
          <w:szCs w:val="28"/>
        </w:rPr>
      </w:pPr>
      <w:r>
        <w:rPr>
          <w:sz w:val="28"/>
          <w:szCs w:val="28"/>
        </w:rPr>
        <w:t xml:space="preserve">The education requirements for a Nutritionist begin with </w:t>
      </w:r>
      <w:r w:rsidRPr="00E854C2">
        <w:rPr>
          <w:sz w:val="28"/>
          <w:szCs w:val="28"/>
        </w:rPr>
        <w:t>a bachelor's degree in dietetics, foods and nutrition, food service systems management, or a related area. After this degree, some states either require a licensure</w:t>
      </w:r>
      <w:r>
        <w:rPr>
          <w:sz w:val="28"/>
          <w:szCs w:val="28"/>
        </w:rPr>
        <w:t xml:space="preserve">, certification, or registration. The education then continues with annual training after the degrees have been received. </w:t>
      </w:r>
    </w:p>
    <w:p w:rsidR="00FB09BF" w:rsidRPr="00E338A5" w:rsidRDefault="00FB09BF" w:rsidP="00E338A5">
      <w:pPr>
        <w:pStyle w:val="ListParagraph"/>
        <w:rPr>
          <w:sz w:val="28"/>
          <w:szCs w:val="28"/>
        </w:rPr>
      </w:pPr>
    </w:p>
    <w:p w:rsidR="00FB09BF" w:rsidRDefault="00FB09BF" w:rsidP="00E338A5">
      <w:pPr>
        <w:pStyle w:val="ListParagraph"/>
        <w:numPr>
          <w:ilvl w:val="0"/>
          <w:numId w:val="1"/>
        </w:numPr>
        <w:rPr>
          <w:sz w:val="28"/>
          <w:szCs w:val="28"/>
        </w:rPr>
      </w:pPr>
      <w:r>
        <w:rPr>
          <w:sz w:val="28"/>
          <w:szCs w:val="28"/>
        </w:rPr>
        <w:t xml:space="preserve">Nutritionists help patients plan food meals that will be right for them and supervise the preparation of foods. They also run food programs in hospitals and schools, promote good eating habits and conduct research. </w:t>
      </w:r>
    </w:p>
    <w:p w:rsidR="00FB09BF" w:rsidRPr="00AF74E8" w:rsidRDefault="00FB09BF" w:rsidP="00AF74E8">
      <w:pPr>
        <w:pStyle w:val="ListParagraph"/>
        <w:rPr>
          <w:sz w:val="28"/>
          <w:szCs w:val="28"/>
        </w:rPr>
      </w:pPr>
    </w:p>
    <w:p w:rsidR="00FB09BF" w:rsidRDefault="00FB09BF" w:rsidP="00E854C2">
      <w:pPr>
        <w:pStyle w:val="ListParagraph"/>
        <w:numPr>
          <w:ilvl w:val="0"/>
          <w:numId w:val="1"/>
        </w:numPr>
        <w:rPr>
          <w:sz w:val="28"/>
          <w:szCs w:val="28"/>
        </w:rPr>
      </w:pPr>
      <w:r>
        <w:rPr>
          <w:sz w:val="28"/>
          <w:szCs w:val="28"/>
        </w:rPr>
        <w:t xml:space="preserve">The average annual salary of a nutritionist </w:t>
      </w:r>
      <w:r w:rsidRPr="00AF74E8">
        <w:rPr>
          <w:sz w:val="28"/>
          <w:szCs w:val="28"/>
        </w:rPr>
        <w:t>is $53,250</w:t>
      </w:r>
      <w:r>
        <w:rPr>
          <w:sz w:val="28"/>
          <w:szCs w:val="28"/>
        </w:rPr>
        <w:t>.</w:t>
      </w:r>
    </w:p>
    <w:p w:rsidR="00FB09BF" w:rsidRDefault="00FB09BF" w:rsidP="00E854C2">
      <w:pPr>
        <w:pStyle w:val="ListParagraph"/>
        <w:numPr>
          <w:ilvl w:val="0"/>
          <w:numId w:val="1"/>
        </w:numPr>
        <w:rPr>
          <w:sz w:val="28"/>
          <w:szCs w:val="28"/>
        </w:rPr>
      </w:pPr>
      <w:r>
        <w:rPr>
          <w:sz w:val="28"/>
          <w:szCs w:val="28"/>
        </w:rPr>
        <w:t>Sources:</w:t>
      </w:r>
    </w:p>
    <w:p w:rsidR="00FB09BF" w:rsidRPr="00AF74E8" w:rsidRDefault="00FB09BF" w:rsidP="00AF74E8">
      <w:pPr>
        <w:pStyle w:val="ListParagraph"/>
        <w:rPr>
          <w:sz w:val="28"/>
          <w:szCs w:val="28"/>
        </w:rPr>
      </w:pPr>
    </w:p>
    <w:p w:rsidR="00FB09BF" w:rsidRPr="00EE1759" w:rsidRDefault="00FB09BF" w:rsidP="00EE1759">
      <w:pPr>
        <w:ind w:left="1440"/>
        <w:jc w:val="center"/>
        <w:rPr>
          <w:i/>
          <w:iCs/>
          <w:sz w:val="28"/>
          <w:szCs w:val="28"/>
        </w:rPr>
      </w:pPr>
      <w:r w:rsidRPr="00EE1759">
        <w:rPr>
          <w:sz w:val="28"/>
          <w:szCs w:val="28"/>
        </w:rPr>
        <w:t xml:space="preserve">1) (2012). Bureau of Labor Statistics. </w:t>
      </w:r>
      <w:r w:rsidRPr="00EE1759">
        <w:rPr>
          <w:i/>
          <w:iCs/>
          <w:sz w:val="28"/>
          <w:szCs w:val="28"/>
        </w:rPr>
        <w:t xml:space="preserve">Dietitians and Nutritionists, </w:t>
      </w:r>
      <w:r w:rsidRPr="00EE1759">
        <w:rPr>
          <w:sz w:val="28"/>
          <w:szCs w:val="28"/>
        </w:rPr>
        <w:t xml:space="preserve">Retrieved from </w:t>
      </w:r>
      <w:hyperlink r:id="rId5" w:history="1">
        <w:r w:rsidRPr="00EE1759">
          <w:rPr>
            <w:rStyle w:val="Hyperlink"/>
            <w:sz w:val="28"/>
            <w:szCs w:val="28"/>
          </w:rPr>
          <w:t>http://www.bls.gov/ooh/Healthcare/Dietitians-and-nutritionists.htm</w:t>
        </w:r>
      </w:hyperlink>
    </w:p>
    <w:p w:rsidR="00FB09BF" w:rsidRPr="00AF74E8" w:rsidRDefault="00FB09BF" w:rsidP="00AF74E8">
      <w:pPr>
        <w:pStyle w:val="ListParagraph"/>
        <w:jc w:val="center"/>
        <w:rPr>
          <w:i/>
          <w:iCs/>
          <w:sz w:val="28"/>
          <w:szCs w:val="28"/>
        </w:rPr>
      </w:pPr>
    </w:p>
    <w:p w:rsidR="00FB09BF" w:rsidRPr="00AF74E8" w:rsidRDefault="00FB09BF" w:rsidP="00EE1759">
      <w:pPr>
        <w:ind w:left="720" w:firstLine="360"/>
        <w:jc w:val="center"/>
        <w:rPr>
          <w:rStyle w:val="fn"/>
          <w:sz w:val="28"/>
          <w:szCs w:val="28"/>
        </w:rPr>
      </w:pPr>
      <w:r>
        <w:rPr>
          <w:sz w:val="28"/>
          <w:szCs w:val="28"/>
        </w:rPr>
        <w:t xml:space="preserve">2) (2012). Career Planning. </w:t>
      </w:r>
      <w:r w:rsidRPr="00AF74E8">
        <w:rPr>
          <w:rStyle w:val="fn"/>
          <w:i/>
          <w:iCs/>
          <w:sz w:val="28"/>
          <w:szCs w:val="28"/>
        </w:rPr>
        <w:t xml:space="preserve">Dietitian and Nutritionist: Career Information, </w:t>
      </w:r>
      <w:r w:rsidRPr="00AF74E8">
        <w:rPr>
          <w:rStyle w:val="fn"/>
          <w:sz w:val="28"/>
          <w:szCs w:val="28"/>
        </w:rPr>
        <w:t>Retrieved from</w:t>
      </w:r>
    </w:p>
    <w:p w:rsidR="00FB09BF" w:rsidRDefault="00FB09BF" w:rsidP="00AF74E8">
      <w:pPr>
        <w:ind w:left="720"/>
        <w:jc w:val="center"/>
        <w:rPr>
          <w:rStyle w:val="fn"/>
          <w:sz w:val="28"/>
          <w:szCs w:val="28"/>
        </w:rPr>
      </w:pPr>
      <w:hyperlink r:id="rId6" w:history="1">
        <w:r w:rsidRPr="00AF74E8">
          <w:rPr>
            <w:rStyle w:val="Hyperlink"/>
            <w:sz w:val="28"/>
            <w:szCs w:val="28"/>
          </w:rPr>
          <w:t>http://careerplanning.about.com/cs/occupations/p/dietitian.htm</w:t>
        </w:r>
      </w:hyperlink>
    </w:p>
    <w:p w:rsidR="00FB09BF" w:rsidRDefault="00FB09BF" w:rsidP="00AF74E8">
      <w:pPr>
        <w:rPr>
          <w:rStyle w:val="fn"/>
          <w:sz w:val="28"/>
          <w:szCs w:val="28"/>
        </w:rPr>
      </w:pPr>
      <w:r>
        <w:rPr>
          <w:rStyle w:val="fn"/>
          <w:sz w:val="28"/>
          <w:szCs w:val="28"/>
        </w:rPr>
        <w:t xml:space="preserve">    </w:t>
      </w:r>
    </w:p>
    <w:p w:rsidR="00FB09BF" w:rsidRPr="00AF74E8" w:rsidRDefault="00FB09BF" w:rsidP="00AF74E8">
      <w:pPr>
        <w:pStyle w:val="ListParagraph"/>
        <w:numPr>
          <w:ilvl w:val="0"/>
          <w:numId w:val="1"/>
        </w:numPr>
        <w:rPr>
          <w:rStyle w:val="fn"/>
          <w:sz w:val="28"/>
          <w:szCs w:val="28"/>
        </w:rPr>
      </w:pPr>
      <w:r>
        <w:rPr>
          <w:rStyle w:val="fn"/>
          <w:sz w:val="28"/>
          <w:szCs w:val="28"/>
        </w:rPr>
        <w:t>This career is about to relate to what we are studying because this career is very important in a diabetics life. I feel this career is very important to anyone with specific health problems or who wishes to become healthier.  I used to want to pursue this career, but I decided I would like something more interesting.</w:t>
      </w:r>
    </w:p>
    <w:p w:rsidR="00FB09BF" w:rsidRPr="00AF74E8" w:rsidRDefault="00FB09BF" w:rsidP="00AF74E8">
      <w:pPr>
        <w:ind w:left="720"/>
        <w:jc w:val="center"/>
        <w:rPr>
          <w:sz w:val="28"/>
          <w:szCs w:val="28"/>
        </w:rPr>
      </w:pPr>
    </w:p>
    <w:p w:rsidR="00FB09BF" w:rsidRDefault="00FB09BF" w:rsidP="00E338A5">
      <w:pPr>
        <w:jc w:val="right"/>
      </w:pPr>
    </w:p>
    <w:p w:rsidR="00FB09BF" w:rsidRDefault="00FB09BF" w:rsidP="00E338A5">
      <w:pPr>
        <w:jc w:val="right"/>
      </w:pPr>
    </w:p>
    <w:p w:rsidR="00FB09BF" w:rsidRDefault="00FB09BF" w:rsidP="00E338A5">
      <w:pPr>
        <w:jc w:val="right"/>
      </w:pPr>
    </w:p>
    <w:p w:rsidR="00FB09BF" w:rsidRDefault="00FB09BF" w:rsidP="00E338A5">
      <w:pPr>
        <w:jc w:val="right"/>
        <w:rPr>
          <w:sz w:val="28"/>
          <w:szCs w:val="28"/>
        </w:rPr>
      </w:pPr>
      <w:r w:rsidRPr="00393A44">
        <w:rPr>
          <w:sz w:val="28"/>
          <w:szCs w:val="28"/>
        </w:rPr>
        <w:t>Danielle Glass</w:t>
      </w:r>
    </w:p>
    <w:p w:rsidR="00FB09BF" w:rsidRDefault="00FB09BF" w:rsidP="00E338A5">
      <w:pPr>
        <w:jc w:val="right"/>
        <w:rPr>
          <w:sz w:val="28"/>
          <w:szCs w:val="28"/>
        </w:rPr>
      </w:pPr>
    </w:p>
    <w:p w:rsidR="00FB09BF" w:rsidRDefault="00FB09BF" w:rsidP="00E338A5">
      <w:pPr>
        <w:jc w:val="right"/>
        <w:rPr>
          <w:sz w:val="28"/>
          <w:szCs w:val="28"/>
        </w:rPr>
      </w:pPr>
    </w:p>
    <w:p w:rsidR="00FB09BF" w:rsidRDefault="00FB09BF" w:rsidP="00393A44">
      <w:pPr>
        <w:pStyle w:val="ListParagraph"/>
        <w:numPr>
          <w:ilvl w:val="0"/>
          <w:numId w:val="2"/>
        </w:numPr>
        <w:rPr>
          <w:sz w:val="28"/>
          <w:szCs w:val="28"/>
        </w:rPr>
      </w:pPr>
      <w:r>
        <w:rPr>
          <w:sz w:val="28"/>
          <w:szCs w:val="28"/>
        </w:rPr>
        <w:t xml:space="preserve">Ophthalmologist </w:t>
      </w:r>
    </w:p>
    <w:p w:rsidR="00FB09BF" w:rsidRDefault="00FB09BF" w:rsidP="00393A44">
      <w:pPr>
        <w:rPr>
          <w:sz w:val="28"/>
          <w:szCs w:val="28"/>
        </w:rPr>
      </w:pPr>
    </w:p>
    <w:p w:rsidR="00FB09BF" w:rsidRDefault="00FB09BF" w:rsidP="00393A44">
      <w:pPr>
        <w:pStyle w:val="ListParagraph"/>
        <w:numPr>
          <w:ilvl w:val="0"/>
          <w:numId w:val="2"/>
        </w:numPr>
        <w:rPr>
          <w:sz w:val="28"/>
          <w:szCs w:val="28"/>
        </w:rPr>
      </w:pPr>
      <w:r>
        <w:rPr>
          <w:sz w:val="28"/>
          <w:szCs w:val="28"/>
        </w:rPr>
        <w:t xml:space="preserve">The education requirements for an Ophthalmologist first begin with a bachelor’s degree pertaining to a type of science. Then, because ophthalmologists are considered physicians, they must go onto medical school for another 4-6 years. They then continue on to a residency program for another 3-8 years. The education then slows down to specialized training when required. </w:t>
      </w:r>
    </w:p>
    <w:p w:rsidR="00FB09BF" w:rsidRPr="00A62BA0" w:rsidRDefault="00FB09BF" w:rsidP="00A62BA0">
      <w:pPr>
        <w:pStyle w:val="ListParagraph"/>
        <w:rPr>
          <w:sz w:val="28"/>
          <w:szCs w:val="28"/>
        </w:rPr>
      </w:pPr>
    </w:p>
    <w:p w:rsidR="00FB09BF" w:rsidRDefault="00FB09BF" w:rsidP="00393A44">
      <w:pPr>
        <w:pStyle w:val="ListParagraph"/>
        <w:numPr>
          <w:ilvl w:val="0"/>
          <w:numId w:val="2"/>
        </w:numPr>
        <w:rPr>
          <w:sz w:val="28"/>
          <w:szCs w:val="28"/>
        </w:rPr>
      </w:pPr>
      <w:r>
        <w:rPr>
          <w:sz w:val="28"/>
          <w:szCs w:val="28"/>
        </w:rPr>
        <w:t xml:space="preserve">Ophthalmologists </w:t>
      </w:r>
      <w:r w:rsidRPr="00A62BA0">
        <w:rPr>
          <w:sz w:val="28"/>
          <w:szCs w:val="28"/>
        </w:rPr>
        <w:t xml:space="preserve">treat illness, diseases and conditions that affect the eye. </w:t>
      </w:r>
      <w:r>
        <w:rPr>
          <w:sz w:val="28"/>
          <w:szCs w:val="28"/>
        </w:rPr>
        <w:t xml:space="preserve">They </w:t>
      </w:r>
      <w:r w:rsidRPr="00A62BA0">
        <w:rPr>
          <w:sz w:val="28"/>
          <w:szCs w:val="28"/>
        </w:rPr>
        <w:t xml:space="preserve">examine eyes, screen for eye illnesses, and prescribe contact lenses and glasses.  </w:t>
      </w:r>
      <w:r>
        <w:rPr>
          <w:sz w:val="28"/>
          <w:szCs w:val="28"/>
        </w:rPr>
        <w:t>They also do more in depth procedures such as eye surgery and eye diseases.</w:t>
      </w:r>
    </w:p>
    <w:p w:rsidR="00FB09BF" w:rsidRPr="00A62BA0" w:rsidRDefault="00FB09BF" w:rsidP="00A62BA0">
      <w:pPr>
        <w:pStyle w:val="ListParagraph"/>
        <w:rPr>
          <w:sz w:val="28"/>
          <w:szCs w:val="28"/>
        </w:rPr>
      </w:pPr>
    </w:p>
    <w:p w:rsidR="00FB09BF" w:rsidRDefault="00FB09BF" w:rsidP="00E854C2">
      <w:pPr>
        <w:pStyle w:val="ListParagraph"/>
        <w:numPr>
          <w:ilvl w:val="0"/>
          <w:numId w:val="2"/>
        </w:numPr>
        <w:rPr>
          <w:sz w:val="28"/>
          <w:szCs w:val="28"/>
        </w:rPr>
      </w:pPr>
      <w:r>
        <w:rPr>
          <w:sz w:val="28"/>
          <w:szCs w:val="28"/>
        </w:rPr>
        <w:t xml:space="preserve">The median annual salary for Ophthalmologists is </w:t>
      </w:r>
      <w:r w:rsidRPr="00A62BA0">
        <w:rPr>
          <w:color w:val="444444"/>
          <w:sz w:val="28"/>
          <w:szCs w:val="28"/>
        </w:rPr>
        <w:t>$</w:t>
      </w:r>
      <w:r w:rsidRPr="00A62BA0">
        <w:rPr>
          <w:sz w:val="28"/>
          <w:szCs w:val="28"/>
        </w:rPr>
        <w:t>254,006.</w:t>
      </w:r>
    </w:p>
    <w:p w:rsidR="00FB09BF" w:rsidRDefault="00FB09BF" w:rsidP="00E854C2">
      <w:pPr>
        <w:pStyle w:val="ListParagraph"/>
        <w:numPr>
          <w:ilvl w:val="0"/>
          <w:numId w:val="2"/>
        </w:numPr>
        <w:rPr>
          <w:sz w:val="28"/>
          <w:szCs w:val="28"/>
        </w:rPr>
      </w:pPr>
      <w:r>
        <w:rPr>
          <w:sz w:val="28"/>
          <w:szCs w:val="28"/>
        </w:rPr>
        <w:t>Sources:</w:t>
      </w:r>
    </w:p>
    <w:p w:rsidR="00FB09BF" w:rsidRDefault="00FB09BF" w:rsidP="00E854C2">
      <w:pPr>
        <w:pStyle w:val="ListParagraph"/>
        <w:ind w:left="360"/>
        <w:rPr>
          <w:sz w:val="28"/>
          <w:szCs w:val="28"/>
        </w:rPr>
      </w:pPr>
    </w:p>
    <w:p w:rsidR="00FB09BF" w:rsidRDefault="00FB09BF" w:rsidP="00E854C2">
      <w:pPr>
        <w:pStyle w:val="ListParagraph"/>
        <w:ind w:left="360"/>
        <w:rPr>
          <w:sz w:val="28"/>
          <w:szCs w:val="28"/>
        </w:rPr>
      </w:pPr>
    </w:p>
    <w:p w:rsidR="00FB09BF" w:rsidRPr="006B7D37" w:rsidRDefault="00FB09BF" w:rsidP="00E854C2">
      <w:pPr>
        <w:pStyle w:val="ListParagraph"/>
        <w:ind w:left="360"/>
        <w:jc w:val="center"/>
        <w:rPr>
          <w:sz w:val="28"/>
          <w:szCs w:val="28"/>
        </w:rPr>
      </w:pPr>
      <w:r w:rsidRPr="006B7D37">
        <w:rPr>
          <w:sz w:val="28"/>
          <w:szCs w:val="28"/>
        </w:rPr>
        <w:t xml:space="preserve">1) (2012). Medical and Health Professions. </w:t>
      </w:r>
      <w:r w:rsidRPr="006B7D37">
        <w:rPr>
          <w:i/>
          <w:iCs/>
          <w:sz w:val="28"/>
          <w:szCs w:val="28"/>
        </w:rPr>
        <w:t>Ophthalmologist: Employment Info and Requirements for Becoming an Ophthalmologist,</w:t>
      </w:r>
      <w:r w:rsidRPr="006B7D37">
        <w:rPr>
          <w:sz w:val="28"/>
          <w:szCs w:val="28"/>
        </w:rPr>
        <w:t xml:space="preserve"> Retrieved from </w:t>
      </w:r>
      <w:hyperlink r:id="rId7" w:history="1">
        <w:r w:rsidRPr="006B7D37">
          <w:rPr>
            <w:rStyle w:val="Hyperlink"/>
            <w:sz w:val="28"/>
            <w:szCs w:val="28"/>
          </w:rPr>
          <w:t>http://education-portal.com/articles/Ophthalmologist_Employment_Info_and_Requirements_for_Becoming_an_Ophthalmologist.html</w:t>
        </w:r>
      </w:hyperlink>
    </w:p>
    <w:p w:rsidR="00FB09BF" w:rsidRDefault="00FB09BF" w:rsidP="00EE1759">
      <w:pPr>
        <w:pStyle w:val="ListParagraph"/>
        <w:rPr>
          <w:sz w:val="28"/>
          <w:szCs w:val="28"/>
        </w:rPr>
      </w:pPr>
      <w:r>
        <w:rPr>
          <w:sz w:val="28"/>
          <w:szCs w:val="28"/>
        </w:rPr>
        <w:tab/>
        <w:t xml:space="preserve">    </w:t>
      </w:r>
    </w:p>
    <w:p w:rsidR="00FB09BF" w:rsidRDefault="00FB09BF" w:rsidP="00EE1759">
      <w:pPr>
        <w:pStyle w:val="ListParagraph"/>
        <w:ind w:firstLine="720"/>
        <w:jc w:val="center"/>
        <w:rPr>
          <w:color w:val="000000"/>
          <w:sz w:val="28"/>
          <w:szCs w:val="28"/>
        </w:rPr>
      </w:pPr>
      <w:r w:rsidRPr="00EE1759">
        <w:rPr>
          <w:sz w:val="28"/>
          <w:szCs w:val="28"/>
        </w:rPr>
        <w:t xml:space="preserve">2) (2012).  Health and Medicine. </w:t>
      </w:r>
      <w:r w:rsidRPr="00EE1759">
        <w:rPr>
          <w:i/>
          <w:iCs/>
          <w:color w:val="000000"/>
          <w:sz w:val="28"/>
          <w:szCs w:val="28"/>
        </w:rPr>
        <w:t xml:space="preserve">Ophthalmologist Job Description, Career as an Ophthalmologist, Salary, Employment - Definition and Nature of the Work, Education and Training Requirements, Getting the Job, </w:t>
      </w:r>
      <w:r w:rsidRPr="00EE1759">
        <w:rPr>
          <w:color w:val="000000"/>
          <w:sz w:val="28"/>
          <w:szCs w:val="28"/>
        </w:rPr>
        <w:t xml:space="preserve">Retrieved from </w:t>
      </w:r>
      <w:hyperlink r:id="rId8" w:history="1">
        <w:r w:rsidRPr="00EE1759">
          <w:rPr>
            <w:rStyle w:val="Hyperlink"/>
            <w:sz w:val="28"/>
            <w:szCs w:val="28"/>
          </w:rPr>
          <w:t>http://careers.stateuniversity.com/pages/482/Ophthalmologist.html</w:t>
        </w:r>
      </w:hyperlink>
    </w:p>
    <w:p w:rsidR="00FB09BF" w:rsidRDefault="00FB09BF" w:rsidP="00EE1759">
      <w:pPr>
        <w:pStyle w:val="ListParagraph"/>
        <w:ind w:firstLine="720"/>
        <w:jc w:val="center"/>
        <w:rPr>
          <w:color w:val="000000"/>
          <w:sz w:val="28"/>
          <w:szCs w:val="28"/>
        </w:rPr>
      </w:pPr>
    </w:p>
    <w:p w:rsidR="00FB09BF" w:rsidRPr="006B7D37" w:rsidRDefault="00FB09BF" w:rsidP="006B7D37">
      <w:pPr>
        <w:pStyle w:val="ListParagraph"/>
        <w:numPr>
          <w:ilvl w:val="0"/>
          <w:numId w:val="2"/>
        </w:numPr>
        <w:rPr>
          <w:color w:val="000000"/>
          <w:sz w:val="28"/>
          <w:szCs w:val="28"/>
        </w:rPr>
      </w:pPr>
      <w:r>
        <w:rPr>
          <w:color w:val="000000"/>
          <w:sz w:val="28"/>
          <w:szCs w:val="28"/>
        </w:rPr>
        <w:t xml:space="preserve">This career does not directly relate to what we are studying right now. I feel this job is very important for anyone who has any type of eye problems, like myself. I could definitely pursue this career because I find it very interesting and different. </w:t>
      </w:r>
      <w:bookmarkStart w:id="0" w:name="_GoBack"/>
      <w:bookmarkEnd w:id="0"/>
    </w:p>
    <w:p w:rsidR="00FB09BF" w:rsidRPr="00E854C2" w:rsidRDefault="00FB09BF" w:rsidP="00E854C2">
      <w:pPr>
        <w:rPr>
          <w:sz w:val="28"/>
          <w:szCs w:val="28"/>
        </w:rPr>
      </w:pPr>
      <w:r>
        <w:br/>
      </w:r>
    </w:p>
    <w:sectPr w:rsidR="00FB09BF" w:rsidRPr="00E854C2" w:rsidSect="00102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D4227"/>
    <w:multiLevelType w:val="hybridMultilevel"/>
    <w:tmpl w:val="E12E3408"/>
    <w:lvl w:ilvl="0" w:tplc="0409000F">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00A17B8"/>
    <w:multiLevelType w:val="hybridMultilevel"/>
    <w:tmpl w:val="03C62CA8"/>
    <w:lvl w:ilvl="0" w:tplc="9822D930">
      <w:start w:val="1"/>
      <w:numFmt w:val="decimal"/>
      <w:lvlText w:val="%1."/>
      <w:lvlJc w:val="left"/>
      <w:pPr>
        <w:ind w:left="720" w:hanging="360"/>
      </w:pPr>
      <w:rPr>
        <w:rFonts w:hint="default"/>
        <w:i w:val="0"/>
        <w:iCs w:val="0"/>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8A5"/>
    <w:rsid w:val="001020C0"/>
    <w:rsid w:val="001E1E95"/>
    <w:rsid w:val="00393A44"/>
    <w:rsid w:val="00393B8B"/>
    <w:rsid w:val="00406027"/>
    <w:rsid w:val="006B7D37"/>
    <w:rsid w:val="009031AD"/>
    <w:rsid w:val="0090560F"/>
    <w:rsid w:val="00A62BA0"/>
    <w:rsid w:val="00AF74E8"/>
    <w:rsid w:val="00CF596B"/>
    <w:rsid w:val="00CF5CAE"/>
    <w:rsid w:val="00D1172F"/>
    <w:rsid w:val="00E338A5"/>
    <w:rsid w:val="00E525E6"/>
    <w:rsid w:val="00E854C2"/>
    <w:rsid w:val="00EE1759"/>
    <w:rsid w:val="00F73D75"/>
    <w:rsid w:val="00FB09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38A5"/>
    <w:pPr>
      <w:ind w:left="720"/>
    </w:pPr>
  </w:style>
  <w:style w:type="character" w:styleId="Hyperlink">
    <w:name w:val="Hyperlink"/>
    <w:basedOn w:val="DefaultParagraphFont"/>
    <w:uiPriority w:val="99"/>
    <w:rsid w:val="00AF74E8"/>
    <w:rPr>
      <w:color w:val="0000FF"/>
      <w:u w:val="single"/>
    </w:rPr>
  </w:style>
  <w:style w:type="character" w:customStyle="1" w:styleId="fn">
    <w:name w:val="fn"/>
    <w:basedOn w:val="DefaultParagraphFont"/>
    <w:uiPriority w:val="99"/>
    <w:rsid w:val="00AF74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eers.stateuniversity.com/pages/482/Ophthalmologist.html" TargetMode="External"/><Relationship Id="rId3" Type="http://schemas.openxmlformats.org/officeDocument/2006/relationships/settings" Target="settings.xml"/><Relationship Id="rId7" Type="http://schemas.openxmlformats.org/officeDocument/2006/relationships/hyperlink" Target="http://education-portal.com/articles/Ophthalmologist_Employment_Info_and_Requirements_for_Becoming_an_Ophthalmolog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planning.about.com/cs/occupations/p/dietitian.htm" TargetMode="External"/><Relationship Id="rId5" Type="http://schemas.openxmlformats.org/officeDocument/2006/relationships/hyperlink" Target="http://www.bls.gov/ooh/Healthcare/Dietitians-and-nutritionist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490</Words>
  <Characters>2795</Characters>
  <Application>Microsoft Office Outlook</Application>
  <DocSecurity>0</DocSecurity>
  <Lines>0</Lines>
  <Paragraphs>0</Paragraphs>
  <ScaleCrop>false</ScaleCrop>
  <Company>SDOC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Danielle Glass</dc:title>
  <dc:subject/>
  <dc:creator>Danielle A. Glass</dc:creator>
  <cp:keywords/>
  <dc:description/>
  <cp:lastModifiedBy>Danielle</cp:lastModifiedBy>
  <cp:revision>3</cp:revision>
  <dcterms:created xsi:type="dcterms:W3CDTF">2013-01-09T21:49:00Z</dcterms:created>
  <dcterms:modified xsi:type="dcterms:W3CDTF">2013-01-09T21:54:00Z</dcterms:modified>
</cp:coreProperties>
</file>